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  <w:t>附件5</w:t>
      </w:r>
    </w:p>
    <w:p>
      <w:pPr>
        <w:spacing w:before="240" w:beforeLines="100" w:after="240" w:afterLines="100" w:line="700" w:lineRule="exact"/>
        <w:jc w:val="center"/>
        <w:rPr>
          <w:rFonts w:ascii="Times New Roman" w:hAnsi="Times New Roman" w:eastAsia="方正小标宋_GBK" w:cs="Times New Roman"/>
          <w:bCs/>
          <w:kern w:val="44"/>
          <w:sz w:val="40"/>
          <w:szCs w:val="44"/>
          <w:lang w:eastAsia="zh-CN"/>
        </w:rPr>
      </w:pPr>
      <w:r>
        <w:rPr>
          <w:rFonts w:ascii="Times New Roman" w:hAnsi="Times New Roman" w:eastAsia="方正小标宋_GBK" w:cs="Times New Roman"/>
          <w:bCs/>
          <w:kern w:val="44"/>
          <w:sz w:val="40"/>
          <w:szCs w:val="44"/>
          <w:lang w:eastAsia="zh-CN"/>
        </w:rPr>
        <w:t>2022年第四届云南省青少年创意编程与智能设计比赛参赛办法（Micro:bit智能设计比赛）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  <w:t>一、参赛对象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Micro:bit智能设计比赛设小学组和中学组(含中等职业学校)。全省各地小学（4-6年级）和中学在校学生均以学校名义组队报名参加，不接受校外培训机构报名参赛，每队不超过规定人数并配备指导教师（详见下文）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  <w:t>二、参赛形式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Micro:bit智能设计比赛以线上形式进行作品申报和评审。登录比赛网站（</w:t>
      </w:r>
      <w:r>
        <w:rPr>
          <w:rStyle w:val="12"/>
          <w:rFonts w:ascii="Times New Roman" w:hAnsi="Times New Roman" w:eastAsia="方正仿宋_GBK" w:cs="Times New Roman"/>
          <w:color w:val="auto"/>
          <w:kern w:val="2"/>
          <w:sz w:val="32"/>
          <w:szCs w:val="24"/>
          <w:u w:val="none"/>
          <w:lang w:eastAsia="zh-CN"/>
        </w:rPr>
        <w:t>http://yunnan.xiaoxiaotong.org</w:t>
      </w: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）提交作品相关文件。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  <w:t>三、组队方式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全省各地小学（4-6年级）、中学在校学生均以自由组队方式参加，按照作品类别报名、创作并提交参赛作品。每组学生人数限定2人，不允许跨学校、年级组别组队，每名学生限报名参加一组，每组限报1项参赛作品，须且仅限配备1名指导教师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  <w:t>四、作品类别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参赛作品的控制器须根据作品类别和功能需要，使用Micro:bit开发板进行设计和创作。须按照以下三项类别进行申报：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1．科学探索类：为探索科学知识、探究自然现象，用于开展和辅助科学实验或模拟科学现象、讲解科学原理，呈现科学知识的作品。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2．工程应用类：针对学习与生活中发现的问题和需求，以及对工业、农业、森林海洋、交通运输、公共服务等社会各行业的观察与思考，设计实现能够利用智能手段解决问题或改进现有解决方式的作品。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3．人文艺术类：运用声、光、触控效果、交互体验等智能技术，展现艺术思考、艺术体验或人文思想、历史文化、民族风采等内容的作品。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  <w:t>五、作品要求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1．思想性：主题清晰、思想明确，体现青少年自身的科学精神和创新意识。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2．科学性：方案设计合理、软硬件选择恰当，可扩展性强，程序思路清晰、算法简洁、结构严谨。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3．创新性：选题新颖，构思巧妙，设计独特，具有一定的原创性和创新性。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4．实用性：作品来源于社会生活中具体问题或对现有设备（技术）的针对性改良，具有一定的实用性和可操作性。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5．艺术性：作品设计符合工业设计标准，具备艺术欣赏性和表现力，符合时代审美。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6．表现性:选手现场表达清楚，思路清晰，能够较好的展示作品，应变能力强，语言、形体得当，礼貌待人。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7．参赛作品必须为作者原创，无版权争议。若发现涉嫌抄袭或侵犯他人著作权的行为，一律取消申报和评奖资格，如涉及版权纠纷，由申报者承担责任。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8．参赛作品的著作权归作者所有，使用权由作者与主办单位共享，主办单位有权出版、展示、宣传获奖作品。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  <w:t>六、作品申报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1．作品说明文档。在线申报时填写相关作品说明，包括：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（1）创作灵感、设计思路。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（2）团队成员介绍和工作分工说明。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（3）硬件清单：包括硬件型号及成本，限定使用的型号以Micro:bit作为基础开发板，可使用扩展板对功能和引线进行扩展。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（4）至少5个步骤的作品制作过程，每个步骤包括至少一张图片和简要文字说明，可制作PPT文件。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（5）成品外观及功能介绍，并提供必要的使用说明。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2．作品演示视频，在线申报时上传相关视频文件，包括：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（1）设计思路、研究过程，对作品外观设计及作品功能进行充分演示。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（2）时间：2分钟以内。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（3）格式：MP4。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3．接线图，需要提交JPG或PNG格式的图片。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4．原创声明，包括参赛协议，同意大赛组委会对参赛作品进行公开展示。</w:t>
      </w:r>
    </w:p>
    <w:p>
      <w:pPr>
        <w:spacing w:before="120" w:beforeLines="50"/>
        <w:rPr>
          <w:rFonts w:ascii="Times New Roman" w:hAnsi="Times New Roman" w:eastAsia="方正仿宋_GBK" w:cs="Times New Roman"/>
          <w:color w:val="000000"/>
          <w:sz w:val="28"/>
          <w:szCs w:val="28"/>
          <w:lang w:eastAsia="zh-CN"/>
        </w:rPr>
      </w:pPr>
      <w:bookmarkStart w:id="0" w:name="_GoBack"/>
      <w:bookmarkEnd w:id="0"/>
    </w:p>
    <w:sectPr>
      <w:footerReference r:id="rId3" w:type="default"/>
      <w:pgSz w:w="11910" w:h="16840"/>
      <w:pgMar w:top="1588" w:right="1588" w:bottom="1588" w:left="1588" w:header="0" w:footer="1055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CS大宋">
    <w:altName w:val="微软雅黑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jYjQwN2Q5NmM3ZTMzNzM1MWU3Yzk4YWUzYWMyMDQifQ=="/>
  </w:docVars>
  <w:rsids>
    <w:rsidRoot w:val="00F070AF"/>
    <w:rsid w:val="00011B68"/>
    <w:rsid w:val="000229CF"/>
    <w:rsid w:val="000A14AF"/>
    <w:rsid w:val="000B2A67"/>
    <w:rsid w:val="000B40A2"/>
    <w:rsid w:val="000B4616"/>
    <w:rsid w:val="000D2EC6"/>
    <w:rsid w:val="000E7813"/>
    <w:rsid w:val="000F3E71"/>
    <w:rsid w:val="001004B8"/>
    <w:rsid w:val="001059C8"/>
    <w:rsid w:val="00147CA8"/>
    <w:rsid w:val="0015052E"/>
    <w:rsid w:val="00175F5C"/>
    <w:rsid w:val="001825B9"/>
    <w:rsid w:val="001A4F05"/>
    <w:rsid w:val="001C60BF"/>
    <w:rsid w:val="00211F1F"/>
    <w:rsid w:val="00214CAD"/>
    <w:rsid w:val="00276D41"/>
    <w:rsid w:val="002A0268"/>
    <w:rsid w:val="002B02DE"/>
    <w:rsid w:val="002C4D9D"/>
    <w:rsid w:val="00312815"/>
    <w:rsid w:val="00314F8C"/>
    <w:rsid w:val="00346798"/>
    <w:rsid w:val="003530CE"/>
    <w:rsid w:val="00380D10"/>
    <w:rsid w:val="003872DF"/>
    <w:rsid w:val="00397540"/>
    <w:rsid w:val="003A6AF1"/>
    <w:rsid w:val="003E2F22"/>
    <w:rsid w:val="00410339"/>
    <w:rsid w:val="0041594D"/>
    <w:rsid w:val="004206C7"/>
    <w:rsid w:val="004233A3"/>
    <w:rsid w:val="00426EC6"/>
    <w:rsid w:val="0043484E"/>
    <w:rsid w:val="00450F7F"/>
    <w:rsid w:val="00470CF8"/>
    <w:rsid w:val="00486595"/>
    <w:rsid w:val="00487550"/>
    <w:rsid w:val="00492128"/>
    <w:rsid w:val="004941F3"/>
    <w:rsid w:val="004B245A"/>
    <w:rsid w:val="004C7F56"/>
    <w:rsid w:val="004E14AD"/>
    <w:rsid w:val="004E7FCB"/>
    <w:rsid w:val="004F5B39"/>
    <w:rsid w:val="005065C1"/>
    <w:rsid w:val="0053359A"/>
    <w:rsid w:val="00545C58"/>
    <w:rsid w:val="00572D54"/>
    <w:rsid w:val="00584795"/>
    <w:rsid w:val="005B77DF"/>
    <w:rsid w:val="005C0767"/>
    <w:rsid w:val="005E64F3"/>
    <w:rsid w:val="006064C1"/>
    <w:rsid w:val="0061734B"/>
    <w:rsid w:val="006375E3"/>
    <w:rsid w:val="00647E14"/>
    <w:rsid w:val="00666994"/>
    <w:rsid w:val="00667085"/>
    <w:rsid w:val="00670D74"/>
    <w:rsid w:val="00673D6B"/>
    <w:rsid w:val="00673E04"/>
    <w:rsid w:val="006929AE"/>
    <w:rsid w:val="00693CE6"/>
    <w:rsid w:val="00696F54"/>
    <w:rsid w:val="006B4BAA"/>
    <w:rsid w:val="006D0537"/>
    <w:rsid w:val="007037FD"/>
    <w:rsid w:val="00705B14"/>
    <w:rsid w:val="007405E7"/>
    <w:rsid w:val="00751E34"/>
    <w:rsid w:val="007543DA"/>
    <w:rsid w:val="007A2CF7"/>
    <w:rsid w:val="007A3A18"/>
    <w:rsid w:val="007A787A"/>
    <w:rsid w:val="007D27FF"/>
    <w:rsid w:val="007D30C8"/>
    <w:rsid w:val="007E1E56"/>
    <w:rsid w:val="007F50E5"/>
    <w:rsid w:val="008127D7"/>
    <w:rsid w:val="00856794"/>
    <w:rsid w:val="008A7BA7"/>
    <w:rsid w:val="008B3D7E"/>
    <w:rsid w:val="008F2C1C"/>
    <w:rsid w:val="0090710A"/>
    <w:rsid w:val="00934962"/>
    <w:rsid w:val="009350BF"/>
    <w:rsid w:val="00941680"/>
    <w:rsid w:val="00965E9E"/>
    <w:rsid w:val="00974A53"/>
    <w:rsid w:val="0098008A"/>
    <w:rsid w:val="00980B8D"/>
    <w:rsid w:val="009D094E"/>
    <w:rsid w:val="00A034A3"/>
    <w:rsid w:val="00A07E3B"/>
    <w:rsid w:val="00A376CA"/>
    <w:rsid w:val="00A40C2D"/>
    <w:rsid w:val="00A51B4C"/>
    <w:rsid w:val="00A63E03"/>
    <w:rsid w:val="00A910E4"/>
    <w:rsid w:val="00AC1140"/>
    <w:rsid w:val="00AC2FCA"/>
    <w:rsid w:val="00B24E2C"/>
    <w:rsid w:val="00B26A6F"/>
    <w:rsid w:val="00B62E06"/>
    <w:rsid w:val="00B63880"/>
    <w:rsid w:val="00B71DE9"/>
    <w:rsid w:val="00B73193"/>
    <w:rsid w:val="00BE7EC3"/>
    <w:rsid w:val="00C0106C"/>
    <w:rsid w:val="00C15D12"/>
    <w:rsid w:val="00C168F7"/>
    <w:rsid w:val="00C21365"/>
    <w:rsid w:val="00C31BDA"/>
    <w:rsid w:val="00C36A04"/>
    <w:rsid w:val="00C65380"/>
    <w:rsid w:val="00C6757C"/>
    <w:rsid w:val="00C81ED3"/>
    <w:rsid w:val="00CA244C"/>
    <w:rsid w:val="00CC0FAB"/>
    <w:rsid w:val="00CC5BF2"/>
    <w:rsid w:val="00D104EF"/>
    <w:rsid w:val="00D16363"/>
    <w:rsid w:val="00D22287"/>
    <w:rsid w:val="00D363DE"/>
    <w:rsid w:val="00D478BF"/>
    <w:rsid w:val="00D50C61"/>
    <w:rsid w:val="00D63972"/>
    <w:rsid w:val="00D64333"/>
    <w:rsid w:val="00DC46AD"/>
    <w:rsid w:val="00DC711E"/>
    <w:rsid w:val="00DC734B"/>
    <w:rsid w:val="00E024EA"/>
    <w:rsid w:val="00E077A1"/>
    <w:rsid w:val="00E13628"/>
    <w:rsid w:val="00E3343C"/>
    <w:rsid w:val="00E65B96"/>
    <w:rsid w:val="00E9383C"/>
    <w:rsid w:val="00EC01B7"/>
    <w:rsid w:val="00EC390C"/>
    <w:rsid w:val="00EC5958"/>
    <w:rsid w:val="00EC6C82"/>
    <w:rsid w:val="00ED1E9B"/>
    <w:rsid w:val="00EE27E1"/>
    <w:rsid w:val="00EF0B41"/>
    <w:rsid w:val="00EF3337"/>
    <w:rsid w:val="00EF5EF4"/>
    <w:rsid w:val="00F070AF"/>
    <w:rsid w:val="00F43EDD"/>
    <w:rsid w:val="00F708C9"/>
    <w:rsid w:val="00F81409"/>
    <w:rsid w:val="00F9521D"/>
    <w:rsid w:val="00FA773F"/>
    <w:rsid w:val="00FB40FD"/>
    <w:rsid w:val="00FB60CD"/>
    <w:rsid w:val="00FC37CA"/>
    <w:rsid w:val="00FD5A9D"/>
    <w:rsid w:val="00FD5DC7"/>
    <w:rsid w:val="00FE2E97"/>
    <w:rsid w:val="00FE6DDC"/>
    <w:rsid w:val="068A73F2"/>
    <w:rsid w:val="076504EC"/>
    <w:rsid w:val="116F02A4"/>
    <w:rsid w:val="19B60EFE"/>
    <w:rsid w:val="1A7E23DE"/>
    <w:rsid w:val="1CBE4775"/>
    <w:rsid w:val="1DC90F2B"/>
    <w:rsid w:val="1F3324C3"/>
    <w:rsid w:val="20750232"/>
    <w:rsid w:val="28395E4A"/>
    <w:rsid w:val="2F852011"/>
    <w:rsid w:val="32FB1B44"/>
    <w:rsid w:val="344E10FE"/>
    <w:rsid w:val="3FFB0704"/>
    <w:rsid w:val="415A61AF"/>
    <w:rsid w:val="416D1C04"/>
    <w:rsid w:val="494E2445"/>
    <w:rsid w:val="497D6DDB"/>
    <w:rsid w:val="4F7C748B"/>
    <w:rsid w:val="58FD3F59"/>
    <w:rsid w:val="66171B84"/>
    <w:rsid w:val="67B567F1"/>
    <w:rsid w:val="6AA61D90"/>
    <w:rsid w:val="71DA323E"/>
    <w:rsid w:val="77DE22ED"/>
    <w:rsid w:val="7A5020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1244" w:hanging="1382"/>
      <w:outlineLvl w:val="0"/>
    </w:pPr>
    <w:rPr>
      <w:rFonts w:ascii="方正小标宋简体" w:hAnsi="方正小标宋简体" w:eastAsia="方正小标宋简体"/>
      <w:sz w:val="44"/>
      <w:szCs w:val="44"/>
    </w:rPr>
  </w:style>
  <w:style w:type="paragraph" w:styleId="3">
    <w:name w:val="heading 3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33"/>
      <w:ind w:left="118"/>
    </w:pPr>
    <w:rPr>
      <w:rFonts w:ascii="仿宋_GB2312" w:hAnsi="仿宋_GB2312" w:eastAsia="仿宋_GB2312"/>
      <w:sz w:val="32"/>
      <w:szCs w:val="32"/>
    </w:rPr>
  </w:style>
  <w:style w:type="paragraph" w:styleId="5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标题 3 Char"/>
    <w:basedOn w:val="11"/>
    <w:link w:val="3"/>
    <w:semiHidden/>
    <w:qFormat/>
    <w:uiPriority w:val="9"/>
    <w:rPr>
      <w:b/>
      <w:bCs/>
      <w:sz w:val="32"/>
      <w:szCs w:val="32"/>
    </w:rPr>
  </w:style>
  <w:style w:type="character" w:customStyle="1" w:styleId="17">
    <w:name w:val="公文标题 Char Char"/>
    <w:link w:val="18"/>
    <w:qFormat/>
    <w:uiPriority w:val="0"/>
    <w:rPr>
      <w:rFonts w:eastAsia="文鼎CS大宋"/>
      <w:sz w:val="44"/>
    </w:rPr>
  </w:style>
  <w:style w:type="paragraph" w:customStyle="1" w:styleId="18">
    <w:name w:val="公文标题"/>
    <w:basedOn w:val="1"/>
    <w:link w:val="17"/>
    <w:qFormat/>
    <w:uiPriority w:val="0"/>
    <w:pPr>
      <w:widowControl/>
      <w:spacing w:beforeLines="50" w:afterLines="150"/>
      <w:jc w:val="center"/>
    </w:pPr>
    <w:rPr>
      <w:rFonts w:eastAsia="文鼎CS大宋"/>
      <w:sz w:val="44"/>
    </w:rPr>
  </w:style>
  <w:style w:type="character" w:customStyle="1" w:styleId="19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20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21">
    <w:name w:val="日期 Char"/>
    <w:basedOn w:val="11"/>
    <w:link w:val="5"/>
    <w:semiHidden/>
    <w:qFormat/>
    <w:uiPriority w:val="99"/>
  </w:style>
  <w:style w:type="character" w:customStyle="1" w:styleId="22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3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4">
    <w:name w:val="批注框文本 Char"/>
    <w:basedOn w:val="11"/>
    <w:link w:val="6"/>
    <w:semiHidden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A81F63-A4AE-4F90-A7C9-F4C2DF38EF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7226</Words>
  <Characters>7848</Characters>
  <Lines>60</Lines>
  <Paragraphs>16</Paragraphs>
  <TotalTime>32</TotalTime>
  <ScaleCrop>false</ScaleCrop>
  <LinksUpToDate>false</LinksUpToDate>
  <CharactersWithSpaces>7944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2022-08-29T02:41:00Z</dcterms:created>
  <dc:creator>corei3_b75_GA</dc:creator>
  <cp:lastModifiedBy>马锐</cp:lastModifiedBy>
  <cp:lastPrinted>2022-08-29T03:15:00Z</cp:lastPrinted>
  <dcterms:modified xsi:type="dcterms:W3CDTF">2022-08-29T07:14:02Z</dcterms:modified>
  <dc:title>&lt;4D6963726F736F667420576F7264202D20B9D8D3DABED9B0EC32303139C4EAD4C6C4CFCAA1C7E0C9D9C4EAB4B4D2E2B1E0B3CCD3EBD6C7C4DCC9E8BCC6B1C8C8FCB5C4CDA8D6AAA3A8D6D0D0C4B7A2CEC4A3A9&gt;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2020-05-27T00:00:00Z</vt:filetime>
  </property>
  <property fmtid="{D5CDD505-2E9C-101B-9397-08002B2CF9AE}" pid="5" name="KSOProductBuildVer">
    <vt:lpwstr>2052-11.1.0.12019</vt:lpwstr>
  </property>
  <property fmtid="{D5CDD505-2E9C-101B-9397-08002B2CF9AE}" pid="6" name="ICV">
    <vt:lpwstr>944AADB750314EF296C8BA7D059458B1</vt:lpwstr>
  </property>
</Properties>
</file>