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附件4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第十三届云南省青少年科学影像节活动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单项奖获奖作品名单</w:t>
      </w:r>
    </w:p>
    <w:tbl>
      <w:tblPr>
        <w:tblStyle w:val="8"/>
        <w:tblW w:w="136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276"/>
        <w:gridCol w:w="2977"/>
        <w:gridCol w:w="1134"/>
        <w:gridCol w:w="2001"/>
        <w:gridCol w:w="2535"/>
        <w:gridCol w:w="1701"/>
        <w:gridCol w:w="13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  <w:t>作品编号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  <w:t>作品名称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  <w:t>作品类别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  <w:t>作者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  <w:t>所在学校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  <w:t>辅导教师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YNAA1059B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似花非花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科学探究纪录片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雷子豪、陶一祺、李靖希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云南省思茅第一小学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马志英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最佳人气奖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YNBB1393B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由方便面引发的学案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科学微电影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吕依娜、徐婧、王唯宇、倪子涵、黄可欣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昆明市东川区第二中学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刘金、周影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最佳人气奖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YNBA1641A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保护环境珍爱家园不再让母亲河受伤害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科学微电影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张显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保山市实验小学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杨美新、刘晓梅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最佳人气奖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YNAB1668B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智能采摘机器人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科学探究纪录片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秦宇阳、徐浩宇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昆明滇池中学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周开梅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最佳人气奖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YNCA2822A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德温的太阳能台灯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科普动画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弋皓宇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昆明市盘龙区东华小学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曩陵丽、王天琪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最佳人气奖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YNBA3040B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智能搭桥搜救车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科学微电影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李振炀、李培源、徐仁桂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腾冲市腾越第一完全小学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谢慧、邵宗秋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最佳人气奖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YNAA1532A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日本排放核污水将如何影响全世界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科学探究纪录片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李思成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昆明市盘龙区东华小学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张艺馨、潘荣腾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最佳人气奖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YNBA1345B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盐能从水里拿出来吗？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科学微电影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李彤菲、王梓煜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曲靖市沾益区望海小学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吴文涛、陈水平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最佳人气奖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YNAA0663A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垃圾亭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科学探究纪录片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张婉鑫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罗平县振兴小学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张信丽、曹代兵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最佳人气奖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YNCA0734B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有趣的虹吸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科普动画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蒋沛贤、熊书晨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昆明市五华区莲华小学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邱一萍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最佳人气奖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YNCA0949A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睡眠的秘密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科普动画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王荧若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曲靖市沾益区望海小学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吴文涛、陈水平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优秀传播奖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YNBA1288A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魔法变色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科学微电影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李夷兮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腾冲市腾越第一完全小学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谢慧、王必仙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优秀传播奖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YNAA2993A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防灾减灾—泥石流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科学探究纪录片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白杨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昆明市五华区莲华小学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恭婷婷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优秀传播奖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YNBA2240B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节水护水，贵在日常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科学微电影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赵轩艺、欧阳晓霞、杨光泽、万年红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普洱市景东彝族自治县小学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车天华、许彬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优秀传播奖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YNAB2786B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揭秘“红色扎西·赤水明珠”威信县七彩稻田画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科学探究纪录片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何光旭、王宗群、陈姜兵、黄朝巧、王冰雨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威信县第一中学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朱晓冬、陈习武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优秀传播奖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YNAA1204A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神奇的毛细现象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科学探究纪录片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朱登盛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昆明市盘龙区东华小学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杨朝燕、丁亚京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优秀传播奖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YNCA1376A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防灾减灾科普动画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科普动画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张饶云熙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保山市实验小学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余娟、刘晓梅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优秀传播奖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YNAA0754A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星光五彩儿童饮水机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科学探究纪录片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傅姿颖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罗平县振兴小学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张信丽、张兴荣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优秀传播奖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YNAA0657B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童探绿野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科学探究纪录片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买微冉、和禹辰、张烨辰、和熙谕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云南省怒江州实验小学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段晓婧、杨俊露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优秀传播奖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YNCA2595A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哈哈大笑的树——笑树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科普动画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杨旼翰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云南师范大学附属七彩云南小学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熊家荣、鲁茜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优秀传播奖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YNAA1395A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探索科学放飞梦想——制作一个自动简易浇花器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科学探究纪录片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伏宵寅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昆明市盘龙区东华小学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高珊、王俪颖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优秀传播奖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YNAB1688B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智能控流交通信号灯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科学探究纪录片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李彦辰、李长睿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昆明滇池中学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周开梅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优秀传播奖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YNBA0644B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自制荷花满池开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科学微电影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苏城富、徐晓瑶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怒江州实验小学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杨丹昭、卢筱萍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优秀传播奖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YNAA1186B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藤蔓植物生长方向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科学探究纪录片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周杨雨成、张鸿翔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云南省思茅第一小学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李少华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优秀传播奖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YNCA0989A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节能减排低碳环保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科普动画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马英格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云南省昆明市盘龙区盘龙小学映象校区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朱恩梅、王鹤静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优秀传播奖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YNAA0406B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学生多功能折叠隔板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科学探究纪录片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李韦辰、李梓幕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云南省昆明市盘龙区东华小学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杨朝燕、江晓春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优秀传播奖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YNAA2811A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云南常见野生菌的辨别和食用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科学探究纪录片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黄怡然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盘龙区东华小学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杨朝燕、张慧珍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优秀传播奖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YNAA2955B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浅探能量转换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科学探究纪录片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许晨曦、杨付鹏、李贤昱、李思睿、卢梦琪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云南省昭通市盐津县黄葛槽小学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余廷芹、范韵清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优秀传播奖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YNAA0960B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壮乡碗里的彩虹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科学探究纪录片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陈修宇彤、黄昌嗣、梁倩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砚山县第二小学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唐黔芳、农绍英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优秀传播奖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YNAA1620B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小小白蚁研究院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科学探究纪录片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周妍洋、刘蕴娴、许稚晗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云南省思茅第一小学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李书琦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Cs w:val="21"/>
                <w:lang w:bidi="ar"/>
              </w:rPr>
              <w:t>优秀传播奖</w:t>
            </w:r>
          </w:p>
        </w:tc>
      </w:tr>
    </w:tbl>
    <w:p>
      <w:pPr>
        <w:jc w:val="left"/>
        <w:rPr>
          <w:rFonts w:ascii="方正仿宋_GBK" w:hAnsi="方正仿宋_GB2312" w:eastAsia="方正仿宋_GBK" w:cs="方正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88" w:right="1588" w:bottom="1588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鼎CS大宋">
    <w:altName w:val="微软雅黑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479" w:rightChars="228"/>
      <w:jc w:val="right"/>
      <w:rPr>
        <w:rFonts w:ascii="方正仿宋_GBK" w:eastAsia="方正仿宋_GBK"/>
        <w:sz w:val="28"/>
        <w:szCs w:val="28"/>
      </w:rPr>
    </w:pPr>
    <w:r>
      <w:rPr>
        <w:rFonts w:hint="eastAsia" w:ascii="方正仿宋_GBK" w:eastAsia="方正仿宋_GBK"/>
        <w:sz w:val="28"/>
        <w:szCs w:val="28"/>
      </w:rPr>
      <w:t>-</w:t>
    </w:r>
    <w:sdt>
      <w:sdtPr>
        <w:rPr>
          <w:rFonts w:hint="eastAsia" w:ascii="方正仿宋_GBK" w:eastAsia="方正仿宋_GBK"/>
          <w:sz w:val="28"/>
          <w:szCs w:val="28"/>
        </w:rPr>
        <w:id w:val="-1626541694"/>
        <w:docPartObj>
          <w:docPartGallery w:val="AutoText"/>
        </w:docPartObj>
      </w:sdtPr>
      <w:sdtEndPr>
        <w:rPr>
          <w:rFonts w:hint="eastAsia" w:ascii="方正仿宋_GBK" w:eastAsia="方正仿宋_GBK"/>
          <w:sz w:val="28"/>
          <w:szCs w:val="28"/>
        </w:rPr>
      </w:sdtEndPr>
      <w:sdtContent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21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hint="eastAsia" w:ascii="方正仿宋_GBK" w:eastAsia="方正仿宋_GBK"/>
            <w:sz w:val="28"/>
            <w:szCs w:val="28"/>
          </w:rPr>
          <w:t>-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5880128"/>
      <w:docPartObj>
        <w:docPartGallery w:val="AutoText"/>
      </w:docPartObj>
    </w:sdtPr>
    <w:sdtContent>
      <w:p>
        <w:pPr>
          <w:pStyle w:val="5"/>
          <w:tabs>
            <w:tab w:val="clear" w:pos="4153"/>
            <w:tab w:val="clear" w:pos="8306"/>
          </w:tabs>
          <w:ind w:firstLine="424" w:firstLineChars="236"/>
        </w:pPr>
        <w:r>
          <w:rPr>
            <w:rFonts w:hint="eastAsia" w:ascii="方正仿宋_GBK" w:eastAsia="方正仿宋_GBK"/>
            <w:sz w:val="28"/>
            <w:szCs w:val="28"/>
          </w:rPr>
          <w:t>-</w:t>
        </w: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20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hint="eastAsia" w:ascii="方正仿宋_GBK" w:eastAsia="方正仿宋_GBK"/>
            <w:sz w:val="28"/>
            <w:szCs w:val="28"/>
          </w:rPr>
          <w:t>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jYjQwN2Q5NmM3ZTMzNzM1MWU3Yzk4YWUzYWMyMDQifQ=="/>
  </w:docVars>
  <w:rsids>
    <w:rsidRoot w:val="00903F9D"/>
    <w:rsid w:val="0011406A"/>
    <w:rsid w:val="001C6ABB"/>
    <w:rsid w:val="002667D3"/>
    <w:rsid w:val="002971BE"/>
    <w:rsid w:val="002D0B33"/>
    <w:rsid w:val="00327C49"/>
    <w:rsid w:val="00332D20"/>
    <w:rsid w:val="004B6B83"/>
    <w:rsid w:val="00533793"/>
    <w:rsid w:val="00536D4D"/>
    <w:rsid w:val="005D1742"/>
    <w:rsid w:val="007277FA"/>
    <w:rsid w:val="007819DE"/>
    <w:rsid w:val="00800B86"/>
    <w:rsid w:val="00903F9D"/>
    <w:rsid w:val="009D1F2B"/>
    <w:rsid w:val="009E3669"/>
    <w:rsid w:val="00A27090"/>
    <w:rsid w:val="00A65082"/>
    <w:rsid w:val="00B34184"/>
    <w:rsid w:val="00C20EF8"/>
    <w:rsid w:val="00D34DDA"/>
    <w:rsid w:val="00E40CCD"/>
    <w:rsid w:val="00E75DDE"/>
    <w:rsid w:val="00F25A72"/>
    <w:rsid w:val="00F566F4"/>
    <w:rsid w:val="00FB7703"/>
    <w:rsid w:val="00FC58D6"/>
    <w:rsid w:val="02BE4F5C"/>
    <w:rsid w:val="04C76778"/>
    <w:rsid w:val="0E4C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公文标题 Char Char"/>
    <w:link w:val="12"/>
    <w:qFormat/>
    <w:uiPriority w:val="0"/>
    <w:rPr>
      <w:rFonts w:eastAsia="文鼎CS大宋"/>
      <w:sz w:val="44"/>
    </w:rPr>
  </w:style>
  <w:style w:type="paragraph" w:customStyle="1" w:styleId="12">
    <w:name w:val="公文标题"/>
    <w:basedOn w:val="1"/>
    <w:link w:val="11"/>
    <w:qFormat/>
    <w:uiPriority w:val="0"/>
    <w:pPr>
      <w:widowControl/>
      <w:spacing w:beforeLines="50" w:afterLines="150"/>
      <w:jc w:val="center"/>
    </w:pPr>
    <w:rPr>
      <w:rFonts w:ascii="Times New Roman" w:hAnsi="Times New Roman" w:eastAsia="文鼎CS大宋" w:cs="Times New Roman"/>
      <w:kern w:val="0"/>
      <w:sz w:val="44"/>
      <w:szCs w:val="20"/>
    </w:rPr>
  </w:style>
  <w:style w:type="character" w:customStyle="1" w:styleId="13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15">
    <w:name w:val="网格型浅色1"/>
    <w:basedOn w:val="8"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16">
    <w:name w:val="批注框文本 Char"/>
    <w:basedOn w:val="9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90FDB-1F37-4FDF-A523-FFC6D29FBE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10945</Words>
  <Characters>13064</Characters>
  <Lines>111</Lines>
  <Paragraphs>31</Paragraphs>
  <TotalTime>1</TotalTime>
  <ScaleCrop>false</ScaleCrop>
  <LinksUpToDate>false</LinksUpToDate>
  <CharactersWithSpaces>13073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2022-09-01T08:09:00Z</dcterms:created>
  <dc:creator>A4</dc:creator>
  <cp:lastModifiedBy>马锐</cp:lastModifiedBy>
  <cp:lastPrinted>2022-09-01T08:00:00Z</cp:lastPrinted>
  <dcterms:modified xsi:type="dcterms:W3CDTF">2022-09-01T09:55:42Z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E8D52EE01B0F4C478A589F6B5C193DDC</vt:lpwstr>
  </property>
</Properties>
</file>