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before="120" w:beforeLines="50" w:after="120" w:afterLines="50"/>
        <w:jc w:val="left"/>
        <w:rPr>
          <w:rFonts w:hint="eastAsia" w:ascii="方正黑体_GBK" w:hAnsi="黑体" w:eastAsia="方正黑体_GBK" w:cs="宋体"/>
          <w:bCs/>
          <w:kern w:val="0"/>
          <w:sz w:val="32"/>
          <w:szCs w:val="32"/>
          <w:highlight w:val="none"/>
        </w:rPr>
      </w:pPr>
      <w:r>
        <w:rPr>
          <w:rFonts w:hint="eastAsia" w:ascii="方正黑体_GBK" w:hAnsi="黑体" w:eastAsia="方正黑体_GBK" w:cs="宋体"/>
          <w:bCs/>
          <w:kern w:val="0"/>
          <w:sz w:val="32"/>
          <w:szCs w:val="32"/>
          <w:highlight w:val="none"/>
        </w:rPr>
        <w:t>附件</w:t>
      </w:r>
      <w:r>
        <w:rPr>
          <w:rFonts w:ascii="方正黑体_GBK" w:hAnsi="黑体" w:eastAsia="方正黑体_GBK" w:cs="宋体"/>
          <w:bCs/>
          <w:kern w:val="0"/>
          <w:sz w:val="32"/>
          <w:szCs w:val="32"/>
          <w:highlight w:val="none"/>
        </w:rPr>
        <w:t>6</w:t>
      </w:r>
    </w:p>
    <w:p>
      <w:pPr>
        <w:widowControl/>
        <w:shd w:val="clear"/>
        <w:spacing w:before="120" w:beforeLines="50" w:after="360" w:afterLines="150"/>
        <w:jc w:val="center"/>
        <w:rPr>
          <w:rFonts w:hint="eastAsia" w:ascii="方正小标宋_GBK" w:hAnsi="仿宋" w:eastAsia="方正小标宋_GBK" w:cs="宋体"/>
          <w:bCs/>
          <w:kern w:val="0"/>
          <w:sz w:val="36"/>
          <w:szCs w:val="36"/>
          <w:highlight w:val="none"/>
        </w:rPr>
      </w:pPr>
      <w:r>
        <w:rPr>
          <w:rFonts w:hint="eastAsia" w:ascii="方正小标宋_GBK" w:hAnsi="仿宋" w:eastAsia="方正小标宋_GBK" w:cs="宋体"/>
          <w:bCs/>
          <w:kern w:val="0"/>
          <w:sz w:val="36"/>
          <w:szCs w:val="36"/>
          <w:highlight w:val="none"/>
        </w:rPr>
        <w:t>第35届云南省青少年科技创新大赛随行人员报名表</w:t>
      </w:r>
    </w:p>
    <w:p>
      <w:pPr>
        <w:shd w:val="clear"/>
        <w:spacing w:before="48" w:beforeLines="20" w:after="48" w:afterLines="20"/>
        <w:rPr>
          <w:rFonts w:hint="eastAsia" w:ascii="仿宋" w:hAnsi="仿宋" w:eastAsia="仿宋"/>
          <w:sz w:val="24"/>
          <w:highlight w:val="none"/>
        </w:rPr>
      </w:pPr>
      <w:r>
        <w:rPr>
          <w:rFonts w:hint="eastAsia" w:ascii="仿宋" w:hAnsi="仿宋" w:eastAsia="仿宋"/>
          <w:sz w:val="24"/>
          <w:highlight w:val="none"/>
        </w:rPr>
        <w:t xml:space="preserve">州市：                                                                                领队（签名）：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276"/>
        <w:gridCol w:w="567"/>
        <w:gridCol w:w="567"/>
        <w:gridCol w:w="3415"/>
        <w:gridCol w:w="851"/>
        <w:gridCol w:w="2409"/>
        <w:gridCol w:w="709"/>
        <w:gridCol w:w="1985"/>
        <w:gridCol w:w="8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696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sz w:val="24"/>
                <w:highlight w:val="none"/>
              </w:rPr>
              <w:t>序号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宋体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sz w:val="24"/>
                <w:highlight w:val="none"/>
              </w:rPr>
              <w:t>姓名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sz w:val="24"/>
                <w:highlight w:val="none"/>
              </w:rPr>
              <w:t>性别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hd w:val="clear"/>
              <w:ind w:left="-105" w:leftChars="-50" w:right="-105" w:rightChars="-50" w:firstLine="1"/>
              <w:jc w:val="center"/>
              <w:rPr>
                <w:rFonts w:hint="eastAsia" w:ascii="仿宋" w:hAnsi="仿宋" w:eastAsia="仿宋" w:cs="宋体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sz w:val="24"/>
                <w:highlight w:val="none"/>
              </w:rPr>
              <w:t>民族</w:t>
            </w:r>
          </w:p>
        </w:tc>
        <w:tc>
          <w:tcPr>
            <w:tcW w:w="3415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宋体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sz w:val="24"/>
                <w:highlight w:val="none"/>
              </w:rPr>
              <w:t>工作单位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宋体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sz w:val="24"/>
                <w:highlight w:val="none"/>
              </w:rPr>
              <w:t>职务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宋体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sz w:val="24"/>
                <w:highlight w:val="none"/>
              </w:rPr>
              <w:t>身份证号码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hd w:val="clear"/>
              <w:spacing w:line="280" w:lineRule="exact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sz w:val="24"/>
                <w:highlight w:val="none"/>
              </w:rPr>
              <w:t>饮食要求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sz w:val="24"/>
                <w:highlight w:val="none"/>
              </w:rPr>
              <w:t>手机号码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spacing w:line="280" w:lineRule="exact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sz w:val="24"/>
                <w:highlight w:val="none"/>
              </w:rPr>
              <w:t>到达交通方式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shd w:val="clear"/>
              <w:spacing w:line="280" w:lineRule="exact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sz w:val="24"/>
                <w:highlight w:val="none"/>
              </w:rPr>
              <w:t>达到时间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96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sz w:val="24"/>
                <w:highlight w:val="none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3415" w:type="dxa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96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sz w:val="24"/>
                <w:highlight w:val="none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3415" w:type="dxa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96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sz w:val="24"/>
                <w:highlight w:val="none"/>
              </w:rPr>
              <w:t>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3415" w:type="dxa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96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sz w:val="24"/>
                <w:highlight w:val="none"/>
              </w:rPr>
              <w:t>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3415" w:type="dxa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96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sz w:val="24"/>
                <w:highlight w:val="none"/>
              </w:rPr>
              <w:t>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3415" w:type="dxa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96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sz w:val="24"/>
                <w:highlight w:val="none"/>
              </w:rPr>
              <w:t>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3415" w:type="dxa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96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sz w:val="24"/>
                <w:highlight w:val="none"/>
              </w:rPr>
              <w:t>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3415" w:type="dxa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96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sz w:val="24"/>
                <w:highlight w:val="none"/>
              </w:rPr>
              <w:t>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3415" w:type="dxa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shd w:val="clear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sz w:val="24"/>
                <w:highlight w:val="none"/>
              </w:rPr>
            </w:pPr>
          </w:p>
        </w:tc>
      </w:tr>
    </w:tbl>
    <w:p>
      <w:pPr>
        <w:widowControl/>
        <w:shd w:val="clear"/>
        <w:spacing w:before="120" w:beforeLines="50"/>
        <w:jc w:val="left"/>
        <w:rPr>
          <w:rFonts w:ascii="宋体" w:hAnsi="宋体" w:cs="Arial"/>
          <w:b/>
          <w:bCs/>
          <w:kern w:val="0"/>
          <w:szCs w:val="21"/>
          <w:highlight w:val="none"/>
        </w:rPr>
      </w:pPr>
      <w:r>
        <w:rPr>
          <w:rFonts w:hint="eastAsia" w:ascii="方正仿宋_GBK" w:hAnsi="仿宋" w:eastAsia="方正仿宋_GBK"/>
          <w:b/>
          <w:sz w:val="24"/>
          <w:highlight w:val="none"/>
        </w:rPr>
        <w:t>注：</w:t>
      </w:r>
      <w:r>
        <w:rPr>
          <w:rFonts w:hint="eastAsia" w:ascii="方正仿宋_GBK" w:hAnsi="仿宋" w:eastAsia="方正仿宋_GBK"/>
          <w:sz w:val="24"/>
          <w:highlight w:val="none"/>
        </w:rPr>
        <w:t>（</w:t>
      </w:r>
      <w:r>
        <w:rPr>
          <w:rFonts w:ascii="方正仿宋_GBK" w:hAnsi="仿宋" w:eastAsia="方正仿宋_GBK"/>
          <w:sz w:val="24"/>
          <w:highlight w:val="none"/>
        </w:rPr>
        <w:t>1</w:t>
      </w:r>
      <w:r>
        <w:rPr>
          <w:rFonts w:hint="eastAsia" w:ascii="方正仿宋_GBK" w:hAnsi="仿宋" w:eastAsia="方正仿宋_GBK"/>
          <w:sz w:val="24"/>
          <w:highlight w:val="none"/>
        </w:rPr>
        <w:t>）随行工作人员名额分别为：昆明市8</w:t>
      </w:r>
      <w:r>
        <w:rPr>
          <w:rFonts w:ascii="方正仿宋_GBK" w:hAnsi="仿宋" w:eastAsia="方正仿宋_GBK"/>
          <w:sz w:val="24"/>
          <w:highlight w:val="none"/>
        </w:rPr>
        <w:t>人、</w:t>
      </w:r>
      <w:r>
        <w:rPr>
          <w:rFonts w:hint="eastAsia" w:ascii="方正仿宋_GBK" w:hAnsi="仿宋" w:eastAsia="方正仿宋_GBK"/>
          <w:sz w:val="24"/>
          <w:highlight w:val="none"/>
        </w:rPr>
        <w:t>省属高校附属学校6</w:t>
      </w:r>
      <w:r>
        <w:rPr>
          <w:rFonts w:ascii="方正仿宋_GBK" w:hAnsi="仿宋" w:eastAsia="方正仿宋_GBK"/>
          <w:sz w:val="24"/>
          <w:highlight w:val="none"/>
        </w:rPr>
        <w:t>人、</w:t>
      </w:r>
      <w:r>
        <w:rPr>
          <w:rFonts w:hint="eastAsia" w:ascii="方正仿宋_GBK" w:hAnsi="仿宋" w:eastAsia="方正仿宋_GBK"/>
          <w:sz w:val="24"/>
          <w:highlight w:val="none"/>
        </w:rPr>
        <w:t>红河州5</w:t>
      </w:r>
      <w:r>
        <w:rPr>
          <w:rFonts w:ascii="方正仿宋_GBK" w:hAnsi="仿宋" w:eastAsia="方正仿宋_GBK"/>
          <w:sz w:val="24"/>
          <w:highlight w:val="none"/>
        </w:rPr>
        <w:t>人、</w:t>
      </w:r>
      <w:r>
        <w:rPr>
          <w:rFonts w:hint="eastAsia" w:ascii="方正仿宋_GBK" w:hAnsi="仿宋" w:eastAsia="方正仿宋_GBK"/>
          <w:sz w:val="24"/>
          <w:highlight w:val="none"/>
        </w:rPr>
        <w:t>曲靖市4</w:t>
      </w:r>
      <w:r>
        <w:rPr>
          <w:rFonts w:ascii="方正仿宋_GBK" w:hAnsi="仿宋" w:eastAsia="方正仿宋_GBK"/>
          <w:sz w:val="24"/>
          <w:highlight w:val="none"/>
        </w:rPr>
        <w:t>人、</w:t>
      </w:r>
      <w:r>
        <w:rPr>
          <w:rFonts w:hint="eastAsia" w:ascii="方正仿宋_GBK" w:hAnsi="仿宋" w:eastAsia="方正仿宋_GBK"/>
          <w:sz w:val="24"/>
          <w:highlight w:val="none"/>
        </w:rPr>
        <w:t>保山市4</w:t>
      </w:r>
      <w:r>
        <w:rPr>
          <w:rFonts w:ascii="方正仿宋_GBK" w:hAnsi="仿宋" w:eastAsia="方正仿宋_GBK"/>
          <w:sz w:val="24"/>
          <w:highlight w:val="none"/>
        </w:rPr>
        <w:t>人、</w:t>
      </w:r>
      <w:r>
        <w:rPr>
          <w:rFonts w:hint="eastAsia" w:ascii="方正仿宋_GBK" w:hAnsi="仿宋" w:eastAsia="方正仿宋_GBK"/>
          <w:sz w:val="24"/>
          <w:highlight w:val="none"/>
        </w:rPr>
        <w:t>大理州4</w:t>
      </w:r>
      <w:r>
        <w:rPr>
          <w:rFonts w:ascii="方正仿宋_GBK" w:hAnsi="仿宋" w:eastAsia="方正仿宋_GBK"/>
          <w:sz w:val="24"/>
          <w:highlight w:val="none"/>
        </w:rPr>
        <w:t>人、</w:t>
      </w:r>
      <w:r>
        <w:rPr>
          <w:rFonts w:hint="eastAsia" w:ascii="方正仿宋_GBK" w:hAnsi="仿宋" w:eastAsia="方正仿宋_GBK"/>
          <w:sz w:val="24"/>
          <w:highlight w:val="none"/>
        </w:rPr>
        <w:t>文山州4</w:t>
      </w:r>
      <w:r>
        <w:rPr>
          <w:rFonts w:ascii="方正仿宋_GBK" w:hAnsi="仿宋" w:eastAsia="方正仿宋_GBK"/>
          <w:sz w:val="24"/>
          <w:highlight w:val="none"/>
        </w:rPr>
        <w:t>人、</w:t>
      </w:r>
      <w:r>
        <w:rPr>
          <w:rFonts w:hint="eastAsia" w:ascii="方正仿宋_GBK" w:hAnsi="仿宋" w:eastAsia="方正仿宋_GBK"/>
          <w:sz w:val="24"/>
          <w:highlight w:val="none"/>
        </w:rPr>
        <w:t>昭通市2</w:t>
      </w:r>
      <w:r>
        <w:rPr>
          <w:rFonts w:ascii="方正仿宋_GBK" w:hAnsi="仿宋" w:eastAsia="方正仿宋_GBK"/>
          <w:sz w:val="24"/>
          <w:highlight w:val="none"/>
        </w:rPr>
        <w:t>人、</w:t>
      </w:r>
      <w:r>
        <w:rPr>
          <w:rFonts w:hint="eastAsia" w:ascii="方正仿宋_GBK" w:hAnsi="仿宋" w:eastAsia="方正仿宋_GBK"/>
          <w:sz w:val="24"/>
          <w:highlight w:val="none"/>
        </w:rPr>
        <w:t>普洱市2</w:t>
      </w:r>
      <w:r>
        <w:rPr>
          <w:rFonts w:ascii="方正仿宋_GBK" w:hAnsi="仿宋" w:eastAsia="方正仿宋_GBK"/>
          <w:sz w:val="24"/>
          <w:highlight w:val="none"/>
        </w:rPr>
        <w:t>人、</w:t>
      </w:r>
      <w:r>
        <w:rPr>
          <w:rFonts w:hint="eastAsia" w:ascii="方正仿宋_GBK" w:hAnsi="仿宋" w:eastAsia="方正仿宋_GBK"/>
          <w:sz w:val="24"/>
          <w:highlight w:val="none"/>
        </w:rPr>
        <w:t>怒江州2</w:t>
      </w:r>
      <w:r>
        <w:rPr>
          <w:rFonts w:ascii="方正仿宋_GBK" w:hAnsi="仿宋" w:eastAsia="方正仿宋_GBK"/>
          <w:sz w:val="24"/>
          <w:highlight w:val="none"/>
        </w:rPr>
        <w:t>人、</w:t>
      </w:r>
      <w:r>
        <w:rPr>
          <w:rFonts w:hint="eastAsia" w:ascii="方正仿宋_GBK" w:hAnsi="仿宋" w:eastAsia="方正仿宋_GBK"/>
          <w:sz w:val="24"/>
          <w:highlight w:val="none"/>
        </w:rPr>
        <w:t>德宏州2</w:t>
      </w:r>
      <w:r>
        <w:rPr>
          <w:rFonts w:ascii="方正仿宋_GBK" w:hAnsi="仿宋" w:eastAsia="方正仿宋_GBK"/>
          <w:sz w:val="24"/>
          <w:highlight w:val="none"/>
        </w:rPr>
        <w:t>人、</w:t>
      </w:r>
      <w:r>
        <w:rPr>
          <w:rFonts w:hint="eastAsia" w:ascii="方正仿宋_GBK" w:hAnsi="仿宋" w:eastAsia="方正仿宋_GBK"/>
          <w:sz w:val="24"/>
          <w:highlight w:val="none"/>
        </w:rPr>
        <w:t>临沧市2</w:t>
      </w:r>
      <w:r>
        <w:rPr>
          <w:rFonts w:ascii="方正仿宋_GBK" w:hAnsi="仿宋" w:eastAsia="方正仿宋_GBK"/>
          <w:sz w:val="24"/>
          <w:highlight w:val="none"/>
        </w:rPr>
        <w:t>人、</w:t>
      </w:r>
      <w:r>
        <w:rPr>
          <w:rFonts w:hint="eastAsia" w:ascii="方正仿宋_GBK" w:hAnsi="仿宋" w:eastAsia="方正仿宋_GBK"/>
          <w:sz w:val="24"/>
          <w:highlight w:val="none"/>
        </w:rPr>
        <w:t>玉溪市2</w:t>
      </w:r>
      <w:r>
        <w:rPr>
          <w:rFonts w:ascii="方正仿宋_GBK" w:hAnsi="仿宋" w:eastAsia="方正仿宋_GBK"/>
          <w:sz w:val="24"/>
          <w:highlight w:val="none"/>
        </w:rPr>
        <w:t>人、</w:t>
      </w:r>
      <w:r>
        <w:rPr>
          <w:rFonts w:hint="eastAsia" w:ascii="方正仿宋_GBK" w:hAnsi="仿宋" w:eastAsia="方正仿宋_GBK"/>
          <w:sz w:val="24"/>
          <w:highlight w:val="none"/>
        </w:rPr>
        <w:t>西双版纳州2</w:t>
      </w:r>
      <w:r>
        <w:rPr>
          <w:rFonts w:ascii="方正仿宋_GBK" w:hAnsi="仿宋" w:eastAsia="方正仿宋_GBK"/>
          <w:sz w:val="24"/>
          <w:highlight w:val="none"/>
        </w:rPr>
        <w:t>人、</w:t>
      </w:r>
      <w:r>
        <w:rPr>
          <w:rFonts w:hint="eastAsia" w:ascii="方正仿宋_GBK" w:hAnsi="仿宋" w:eastAsia="方正仿宋_GBK"/>
          <w:sz w:val="24"/>
          <w:highlight w:val="none"/>
        </w:rPr>
        <w:t>楚雄州1</w:t>
      </w:r>
      <w:r>
        <w:rPr>
          <w:rFonts w:ascii="方正仿宋_GBK" w:hAnsi="仿宋" w:eastAsia="方正仿宋_GBK"/>
          <w:sz w:val="24"/>
          <w:highlight w:val="none"/>
        </w:rPr>
        <w:t>人、</w:t>
      </w:r>
      <w:r>
        <w:rPr>
          <w:rFonts w:hint="eastAsia" w:ascii="方正仿宋_GBK" w:hAnsi="仿宋" w:eastAsia="方正仿宋_GBK"/>
          <w:sz w:val="24"/>
          <w:highlight w:val="none"/>
        </w:rPr>
        <w:t>迪庆州1</w:t>
      </w:r>
      <w:r>
        <w:rPr>
          <w:rFonts w:ascii="方正仿宋_GBK" w:hAnsi="仿宋" w:eastAsia="方正仿宋_GBK"/>
          <w:sz w:val="24"/>
          <w:highlight w:val="none"/>
        </w:rPr>
        <w:t>人、</w:t>
      </w:r>
      <w:r>
        <w:rPr>
          <w:rFonts w:hint="eastAsia" w:ascii="方正仿宋_GBK" w:hAnsi="仿宋" w:eastAsia="方正仿宋_GBK"/>
          <w:sz w:val="24"/>
          <w:highlight w:val="none"/>
        </w:rPr>
        <w:t>丽江市1</w:t>
      </w:r>
      <w:r>
        <w:rPr>
          <w:rFonts w:ascii="方正仿宋_GBK" w:hAnsi="仿宋" w:eastAsia="方正仿宋_GBK"/>
          <w:sz w:val="24"/>
          <w:highlight w:val="none"/>
        </w:rPr>
        <w:t>人，合计</w:t>
      </w:r>
      <w:r>
        <w:rPr>
          <w:rFonts w:hint="eastAsia" w:ascii="方正仿宋_GBK" w:hAnsi="仿宋" w:eastAsia="方正仿宋_GBK"/>
          <w:sz w:val="24"/>
          <w:highlight w:val="none"/>
        </w:rPr>
        <w:t>52人。（</w:t>
      </w:r>
      <w:r>
        <w:rPr>
          <w:rFonts w:ascii="方正仿宋_GBK" w:hAnsi="仿宋" w:eastAsia="方正仿宋_GBK"/>
          <w:sz w:val="24"/>
          <w:highlight w:val="none"/>
        </w:rPr>
        <w:t>2</w:t>
      </w:r>
      <w:r>
        <w:rPr>
          <w:rFonts w:hint="eastAsia" w:ascii="方正仿宋_GBK" w:hAnsi="仿宋" w:eastAsia="方正仿宋_GBK"/>
          <w:sz w:val="24"/>
          <w:highlight w:val="none"/>
        </w:rPr>
        <w:t>）请于2021年5月</w:t>
      </w:r>
      <w:r>
        <w:rPr>
          <w:rFonts w:ascii="方正仿宋_GBK" w:hAnsi="仿宋" w:eastAsia="方正仿宋_GBK"/>
          <w:sz w:val="24"/>
          <w:highlight w:val="none"/>
        </w:rPr>
        <w:t>17</w:t>
      </w:r>
      <w:r>
        <w:rPr>
          <w:rFonts w:hint="eastAsia" w:ascii="方正仿宋_GBK" w:hAnsi="仿宋" w:eastAsia="方正仿宋_GBK"/>
          <w:sz w:val="24"/>
          <w:highlight w:val="none"/>
        </w:rPr>
        <w:t>日17：00时前把本表（word格式）及签字扫描件（pdf</w:t>
      </w:r>
      <w:r>
        <w:rPr>
          <w:rFonts w:ascii="方正仿宋_GBK" w:hAnsi="仿宋" w:eastAsia="方正仿宋_GBK"/>
          <w:sz w:val="24"/>
          <w:highlight w:val="none"/>
        </w:rPr>
        <w:t>格式）</w:t>
      </w:r>
      <w:r>
        <w:rPr>
          <w:rFonts w:hint="eastAsia" w:ascii="方正仿宋_GBK" w:hAnsi="仿宋" w:eastAsia="方正仿宋_GBK"/>
          <w:sz w:val="24"/>
          <w:highlight w:val="none"/>
        </w:rPr>
        <w:t>发至竞赛组委会邮箱yncyds@126.com，进行报名确认。</w:t>
      </w:r>
    </w:p>
    <w:p>
      <w:pPr>
        <w:shd w:val="clear"/>
        <w:spacing w:before="120" w:beforeLines="50"/>
        <w:ind w:firstLine="9600" w:firstLineChars="4000"/>
        <w:jc w:val="left"/>
        <w:rPr>
          <w:rStyle w:val="5"/>
          <w:rFonts w:ascii="仿宋" w:hAnsi="仿宋" w:eastAsia="仿宋"/>
          <w:b w:val="0"/>
          <w:bCs w:val="0"/>
          <w:kern w:val="0"/>
          <w:sz w:val="24"/>
          <w:highlight w:val="none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34A8B"/>
    <w:rsid w:val="3EE3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widowControl/>
      <w:overflowPunct w:val="0"/>
      <w:autoSpaceDE w:val="0"/>
      <w:autoSpaceDN w:val="0"/>
      <w:adjustRightInd w:val="0"/>
      <w:spacing w:before="340" w:beforeLines="0" w:after="330" w:afterLines="0" w:line="576" w:lineRule="auto"/>
      <w:textAlignment w:val="baseline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2021-05-10T10:09:00Z</dcterms:created>
  <dc:creator>xiaoxiaotong</dc:creator>
  <cp:lastModifiedBy>xiaoxiaotong</cp:lastModifiedBy>
  <dcterms:modified xsi:type="dcterms:W3CDTF">2021-05-10T10:09:15Z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46C2FC1FA4AA4278A6FE51EEA318444A</vt:lpwstr>
  </property>
</Properties>
</file>